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59" w:rsidRDefault="00046D59" w:rsidP="003663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>Отчет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 работе за 2022</w:t>
      </w: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046D59" w:rsidRDefault="00046D59" w:rsidP="003663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 депутата Воронежской городской Думы V созыва</w:t>
      </w:r>
    </w:p>
    <w:p w:rsidR="00046D59" w:rsidRPr="00854F59" w:rsidRDefault="00046D59" w:rsidP="003663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одномандатному избирательному округу №2</w:t>
      </w:r>
    </w:p>
    <w:p w:rsidR="00046D59" w:rsidRDefault="00046D59" w:rsidP="003663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>Швецова Дмитрия Сергеевича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46D59" w:rsidRPr="00854F59" w:rsidRDefault="00046D59" w:rsidP="0036630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6D59" w:rsidRPr="00854F59" w:rsidRDefault="00046D59" w:rsidP="003663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 w:rsidRPr="00854F59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4F59">
        <w:rPr>
          <w:rFonts w:ascii="Times New Roman" w:hAnsi="Times New Roman" w:cs="Times New Roman"/>
          <w:b/>
          <w:bCs/>
          <w:sz w:val="28"/>
          <w:szCs w:val="28"/>
        </w:rPr>
        <w:t>Думе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46D59" w:rsidRDefault="00046D59" w:rsidP="0078132B">
      <w:pPr>
        <w:pStyle w:val="NormalWeb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4F5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385C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Регламентом Воронежской городской Думы, постоянная комиссия по </w:t>
      </w:r>
      <w:r>
        <w:rPr>
          <w:rFonts w:ascii="Times New Roman" w:hAnsi="Times New Roman" w:cs="Times New Roman"/>
          <w:color w:val="000000"/>
          <w:sz w:val="28"/>
          <w:szCs w:val="28"/>
        </w:rPr>
        <w:t>градостроительной деятельности и земельным отношениям, заместителем председателя которой является Швецов Д.С., дает</w:t>
      </w:r>
      <w:r w:rsidRPr="00C738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7201">
        <w:rPr>
          <w:rFonts w:ascii="Times New Roman" w:hAnsi="Times New Roman" w:cs="Times New Roman"/>
          <w:color w:val="000000"/>
          <w:sz w:val="28"/>
          <w:szCs w:val="28"/>
        </w:rPr>
        <w:t>заключения и предложения по строительству объектов общегражданского назначения и мероприятиям в сфере строительства, архитектуры, градостроительства и земельных отношений, а также по соответствующим разделам пр</w:t>
      </w:r>
      <w:r>
        <w:rPr>
          <w:rFonts w:ascii="Times New Roman" w:hAnsi="Times New Roman" w:cs="Times New Roman"/>
          <w:color w:val="000000"/>
          <w:sz w:val="28"/>
          <w:szCs w:val="28"/>
        </w:rPr>
        <w:t>оекта бюджета городского округа.</w:t>
      </w:r>
    </w:p>
    <w:p w:rsidR="00046D59" w:rsidRPr="0078132B" w:rsidRDefault="00046D59" w:rsidP="0078132B">
      <w:pPr>
        <w:pStyle w:val="NormalWeb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же комиссия </w:t>
      </w:r>
      <w:r w:rsidRPr="00E37201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 контроль за деятельностью администрации городского округа и ее структурных подразделений по вопросам, связанным с градостроительством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земельными отношениями, </w:t>
      </w:r>
      <w:r w:rsidRPr="00E37201">
        <w:rPr>
          <w:rFonts w:ascii="Times New Roman" w:hAnsi="Times New Roman" w:cs="Times New Roman"/>
          <w:color w:val="000000"/>
          <w:sz w:val="28"/>
          <w:szCs w:val="28"/>
        </w:rPr>
        <w:t xml:space="preserve">участвует в </w:t>
      </w:r>
      <w:r w:rsidRPr="00217552">
        <w:rPr>
          <w:rFonts w:ascii="Times New Roman" w:hAnsi="Times New Roman" w:cs="Times New Roman"/>
          <w:sz w:val="28"/>
          <w:szCs w:val="28"/>
        </w:rPr>
        <w:t>обсуждении, подготовке к утверждению, корректировке и контролю за исполнением Генерального плана городского округа город Воронеж, правовых актов в сфере градостроительства, земельных отношений и другой градостроительной документации.</w:t>
      </w:r>
    </w:p>
    <w:p w:rsidR="00046D59" w:rsidRPr="0078132B" w:rsidRDefault="00046D59" w:rsidP="0047561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32B">
        <w:rPr>
          <w:rFonts w:ascii="Times New Roman" w:hAnsi="Times New Roman" w:cs="Times New Roman"/>
          <w:sz w:val="28"/>
          <w:szCs w:val="28"/>
          <w:lang w:eastAsia="ru-RU"/>
        </w:rPr>
        <w:t>За отчетный период было проведено 11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рофильных </w:t>
      </w:r>
      <w:r w:rsidRPr="0078132B">
        <w:rPr>
          <w:rFonts w:ascii="Times New Roman" w:hAnsi="Times New Roman" w:cs="Times New Roman"/>
          <w:sz w:val="28"/>
          <w:szCs w:val="28"/>
          <w:lang w:eastAsia="ru-RU"/>
        </w:rPr>
        <w:t>комиссий, принято 3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8132B">
        <w:rPr>
          <w:rFonts w:ascii="Times New Roman" w:hAnsi="Times New Roman" w:cs="Times New Roman"/>
          <w:sz w:val="28"/>
          <w:szCs w:val="28"/>
          <w:lang w:eastAsia="ru-RU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8132B">
        <w:rPr>
          <w:rFonts w:ascii="Times New Roman" w:hAnsi="Times New Roman" w:cs="Times New Roman"/>
          <w:sz w:val="28"/>
          <w:szCs w:val="28"/>
          <w:lang w:eastAsia="ru-RU"/>
        </w:rPr>
        <w:t xml:space="preserve"> по вопросам повесток, наиболее важные из них:</w:t>
      </w:r>
    </w:p>
    <w:p w:rsidR="00046D59" w:rsidRPr="0078132B" w:rsidRDefault="00046D59" w:rsidP="0078132B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2B">
        <w:rPr>
          <w:rFonts w:ascii="Times New Roman" w:hAnsi="Times New Roman" w:cs="Times New Roman"/>
          <w:sz w:val="28"/>
          <w:szCs w:val="28"/>
        </w:rPr>
        <w:t>- о согласовании изменений (уточнений) границ городского округа город Воронеж по смежеству с Рамонским муниципальным районом Вороне</w:t>
      </w:r>
      <w:r>
        <w:rPr>
          <w:rFonts w:ascii="Times New Roman" w:hAnsi="Times New Roman" w:cs="Times New Roman"/>
          <w:sz w:val="28"/>
          <w:szCs w:val="28"/>
        </w:rPr>
        <w:t>жской области;</w:t>
      </w:r>
    </w:p>
    <w:p w:rsidR="00046D59" w:rsidRPr="0078132B" w:rsidRDefault="00046D59" w:rsidP="0078132B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2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132B">
        <w:rPr>
          <w:rFonts w:ascii="Times New Roman" w:hAnsi="Times New Roman" w:cs="Times New Roman"/>
          <w:sz w:val="28"/>
          <w:szCs w:val="28"/>
        </w:rPr>
        <w:t xml:space="preserve"> наделении правами юридического лица управления главного архитектора администрации </w:t>
      </w:r>
      <w:r>
        <w:rPr>
          <w:rFonts w:ascii="Times New Roman" w:hAnsi="Times New Roman" w:cs="Times New Roman"/>
          <w:sz w:val="28"/>
          <w:szCs w:val="28"/>
        </w:rPr>
        <w:t>городского округа город Воронеж</w:t>
      </w:r>
      <w:r w:rsidRPr="0078132B">
        <w:rPr>
          <w:rFonts w:ascii="Times New Roman" w:hAnsi="Times New Roman" w:cs="Times New Roman"/>
          <w:sz w:val="28"/>
          <w:szCs w:val="28"/>
        </w:rPr>
        <w:t>.</w:t>
      </w:r>
    </w:p>
    <w:p w:rsidR="00046D59" w:rsidRPr="0078132B" w:rsidRDefault="00046D59" w:rsidP="0078132B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2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8132B">
        <w:rPr>
          <w:rFonts w:ascii="Times New Roman" w:hAnsi="Times New Roman" w:cs="Times New Roman"/>
          <w:sz w:val="28"/>
          <w:szCs w:val="28"/>
        </w:rPr>
        <w:t xml:space="preserve"> утверждении Положения о порядке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>городского округа город Воронеж</w:t>
      </w:r>
      <w:r w:rsidRPr="0078132B">
        <w:rPr>
          <w:rFonts w:ascii="Times New Roman" w:hAnsi="Times New Roman" w:cs="Times New Roman"/>
          <w:sz w:val="28"/>
          <w:szCs w:val="28"/>
        </w:rPr>
        <w:t>.</w:t>
      </w:r>
    </w:p>
    <w:p w:rsidR="00046D59" w:rsidRPr="0078132B" w:rsidRDefault="00046D59" w:rsidP="0078132B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2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Pr="0078132B">
        <w:rPr>
          <w:rFonts w:ascii="Times New Roman" w:hAnsi="Times New Roman" w:cs="Times New Roman"/>
          <w:sz w:val="28"/>
          <w:szCs w:val="28"/>
        </w:rPr>
        <w:t>утверждении Положения о порядке организации и проведения публичных слушаний или общественных обсуждений по вопросам градостроительной деятельности в городском округе город Воронеж.</w:t>
      </w:r>
    </w:p>
    <w:p w:rsidR="00046D59" w:rsidRPr="0078132B" w:rsidRDefault="00046D59" w:rsidP="0078132B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2B">
        <w:rPr>
          <w:rFonts w:ascii="Times New Roman" w:hAnsi="Times New Roman" w:cs="Times New Roman"/>
          <w:sz w:val="28"/>
          <w:szCs w:val="28"/>
        </w:rPr>
        <w:t>- об утверждении показателей результативности и эффективности муниципального земельного контроля на территории городского округа город Воронеж.</w:t>
      </w:r>
    </w:p>
    <w:p w:rsidR="00046D59" w:rsidRPr="0078132B" w:rsidRDefault="00046D59" w:rsidP="0078132B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2B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8132B">
        <w:rPr>
          <w:rFonts w:ascii="Times New Roman" w:hAnsi="Times New Roman" w:cs="Times New Roman"/>
          <w:sz w:val="28"/>
          <w:szCs w:val="28"/>
        </w:rPr>
        <w:t>о бюджете городского округа город Воронеж на 2023 год и на плановый период 2024 и 2025 годов.</w:t>
      </w:r>
    </w:p>
    <w:p w:rsidR="00046D59" w:rsidRPr="00216F59" w:rsidRDefault="00046D59" w:rsidP="009D336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8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Помимо работы в рамках деятельности комиссии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градостроительной деятельности, Дмитрий Сергеевич</w:t>
      </w:r>
      <w:r w:rsidRPr="00C738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принимал участие 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38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заседаниях комиссии по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4F59">
        <w:rPr>
          <w:rFonts w:ascii="Times New Roman" w:hAnsi="Times New Roman" w:cs="Times New Roman"/>
          <w:sz w:val="28"/>
          <w:szCs w:val="28"/>
        </w:rPr>
        <w:t>жилищно-коммунальному хозяйству, дорожному хозяйству и благоустройству</w:t>
      </w:r>
      <w:r w:rsidRPr="00C738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посредством анализа проек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тов нормативных правовых актов</w:t>
      </w:r>
      <w:r w:rsidRPr="00216F59">
        <w:rPr>
          <w:rFonts w:ascii="Times New Roman" w:hAnsi="Times New Roman" w:cs="Times New Roman"/>
          <w:sz w:val="28"/>
          <w:szCs w:val="28"/>
          <w:lang w:eastAsia="ru-RU"/>
        </w:rPr>
        <w:t xml:space="preserve">, касающихся </w:t>
      </w:r>
      <w:r>
        <w:rPr>
          <w:rFonts w:ascii="Times New Roman" w:hAnsi="Times New Roman" w:cs="Times New Roman"/>
          <w:sz w:val="28"/>
          <w:szCs w:val="28"/>
          <w:lang w:eastAsia="ru-RU"/>
        </w:rPr>
        <w:t>следующих вопросов:</w:t>
      </w:r>
    </w:p>
    <w:p w:rsidR="00046D59" w:rsidRPr="00216F59" w:rsidRDefault="00046D59" w:rsidP="0078132B">
      <w:pPr>
        <w:pStyle w:val="NormalWe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F59">
        <w:rPr>
          <w:rFonts w:ascii="Times New Roman" w:hAnsi="Times New Roman" w:cs="Times New Roman"/>
          <w:sz w:val="28"/>
          <w:szCs w:val="28"/>
          <w:lang w:eastAsia="en-US"/>
        </w:rPr>
        <w:t xml:space="preserve">          </w:t>
      </w:r>
      <w:r w:rsidRPr="00216F59">
        <w:rPr>
          <w:rFonts w:ascii="Times New Roman" w:hAnsi="Times New Roman" w:cs="Times New Roman"/>
          <w:sz w:val="28"/>
          <w:szCs w:val="28"/>
        </w:rPr>
        <w:t>- о проекте концессионного соглашения в отношении объектов Левобережных очистных сооружений, расположенных на территории городского округа город Воронеж;</w:t>
      </w:r>
    </w:p>
    <w:p w:rsidR="00046D59" w:rsidRPr="00216F59" w:rsidRDefault="00046D59" w:rsidP="0078132B">
      <w:pPr>
        <w:pStyle w:val="NormalWe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F59">
        <w:rPr>
          <w:rFonts w:ascii="Times New Roman" w:hAnsi="Times New Roman" w:cs="Times New Roman"/>
          <w:sz w:val="28"/>
          <w:szCs w:val="28"/>
        </w:rPr>
        <w:t>- об утверждении Порядка учета граждан, нуждающихся в жилых помещениях муниципального специализированного жилищного фонда (служебного), учета муниципального специализированного жилищного фонда (служебного) и предоставления служебного жилого помещения по договору найма</w:t>
      </w:r>
    </w:p>
    <w:p w:rsidR="00046D59" w:rsidRPr="00216F59" w:rsidRDefault="00046D59" w:rsidP="00216F59">
      <w:pPr>
        <w:pStyle w:val="NormalWe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F59">
        <w:rPr>
          <w:rFonts w:ascii="Times New Roman" w:hAnsi="Times New Roman" w:cs="Times New Roman"/>
          <w:sz w:val="28"/>
          <w:szCs w:val="28"/>
        </w:rPr>
        <w:t>- об утверждении положения о муниципальном контроле в сфере благоустройства на территории городского округа город Воронеж.</w:t>
      </w:r>
    </w:p>
    <w:p w:rsidR="00046D59" w:rsidRPr="00C7385C" w:rsidRDefault="00046D59" w:rsidP="00AA7B3E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7385C">
        <w:rPr>
          <w:rFonts w:ascii="Times New Roman" w:hAnsi="Times New Roman" w:cs="Times New Roman"/>
          <w:sz w:val="28"/>
          <w:szCs w:val="28"/>
        </w:rPr>
        <w:t xml:space="preserve">На протяжении всего 2022 года </w:t>
      </w:r>
      <w:r>
        <w:rPr>
          <w:rFonts w:ascii="Times New Roman" w:hAnsi="Times New Roman" w:cs="Times New Roman"/>
          <w:sz w:val="28"/>
          <w:szCs w:val="28"/>
        </w:rPr>
        <w:t xml:space="preserve">Швецов Д.С. </w:t>
      </w:r>
      <w:r w:rsidRPr="00C7385C">
        <w:rPr>
          <w:rFonts w:ascii="Times New Roman" w:hAnsi="Times New Roman" w:cs="Times New Roman"/>
          <w:sz w:val="28"/>
          <w:szCs w:val="28"/>
        </w:rPr>
        <w:t xml:space="preserve">активно участвовал в обсуждении и принятии решений, проекты которых были вынесены на рассмотрение заседаний Воронежской городской Думы. </w:t>
      </w:r>
    </w:p>
    <w:p w:rsidR="00046D59" w:rsidRDefault="00046D59" w:rsidP="0047561D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4F59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Дмитрий Сергеевич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провел</w:t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7 приёмов граждан, </w:t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t>всем обратившимся была оказана консультативная и юридическая помощь.</w:t>
      </w:r>
    </w:p>
    <w:p w:rsidR="00046D59" w:rsidRDefault="00046D59" w:rsidP="0047561D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6D59" w:rsidRPr="00854F59" w:rsidRDefault="00046D59" w:rsidP="00070C2C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-.2pt;width:250.5pt;height:187.9pt;z-index:251658240;visibility:visible">
            <v:imagedata r:id="rId5" o:title=""/>
            <w10:wrap type="square"/>
          </v:shape>
        </w:pict>
      </w:r>
      <w:r w:rsidRPr="00E279F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3" o:spid="_x0000_i1025" type="#_x0000_t75" style="width:162pt;height:216.75pt;visibility:visible">
            <v:imagedata r:id="rId6" o:title="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046D59" w:rsidRDefault="00046D59" w:rsidP="004756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b/>
          <w:bCs/>
          <w:sz w:val="28"/>
          <w:szCs w:val="28"/>
        </w:rPr>
        <w:t>на округе № 2</w:t>
      </w:r>
    </w:p>
    <w:p w:rsidR="00046D59" w:rsidRPr="009D3363" w:rsidRDefault="00046D59" w:rsidP="009528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3363">
        <w:rPr>
          <w:rFonts w:ascii="Times New Roman" w:hAnsi="Times New Roman" w:cs="Times New Roman"/>
          <w:sz w:val="28"/>
          <w:szCs w:val="28"/>
          <w:lang w:eastAsia="ru-RU"/>
        </w:rPr>
        <w:t>Обязанность депутата состоит в том, чтобы помо</w:t>
      </w:r>
      <w:r w:rsidRPr="00795D54">
        <w:rPr>
          <w:rFonts w:ascii="Times New Roman" w:hAnsi="Times New Roman" w:cs="Times New Roman"/>
          <w:sz w:val="28"/>
          <w:szCs w:val="28"/>
          <w:lang w:eastAsia="ru-RU"/>
        </w:rPr>
        <w:t>гать</w:t>
      </w:r>
      <w:r w:rsidRPr="009D3363">
        <w:rPr>
          <w:rFonts w:ascii="Times New Roman" w:hAnsi="Times New Roman" w:cs="Times New Roman"/>
          <w:sz w:val="28"/>
          <w:szCs w:val="28"/>
          <w:lang w:eastAsia="ru-RU"/>
        </w:rPr>
        <w:t xml:space="preserve"> гражданам осуществ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лять</w:t>
      </w:r>
      <w:r w:rsidRPr="009D3363">
        <w:rPr>
          <w:rFonts w:ascii="Times New Roman" w:hAnsi="Times New Roman" w:cs="Times New Roman"/>
          <w:sz w:val="28"/>
          <w:szCs w:val="28"/>
          <w:lang w:eastAsia="ru-RU"/>
        </w:rPr>
        <w:t xml:space="preserve"> связь с исполнительными и законодательными органами, а также принимать и согласовывать решения и постановления городской власти, информировать власть о необходимости принятия тех или иных </w:t>
      </w:r>
      <w:r w:rsidRPr="00795D54">
        <w:rPr>
          <w:rFonts w:ascii="Times New Roman" w:hAnsi="Times New Roman" w:cs="Times New Roman"/>
          <w:sz w:val="28"/>
          <w:szCs w:val="28"/>
          <w:lang w:eastAsia="ru-RU"/>
        </w:rPr>
        <w:t>решений, отображающих</w:t>
      </w:r>
      <w:r w:rsidRPr="009D3363">
        <w:rPr>
          <w:rFonts w:ascii="Times New Roman" w:hAnsi="Times New Roman" w:cs="Times New Roman"/>
          <w:sz w:val="28"/>
          <w:szCs w:val="28"/>
          <w:lang w:eastAsia="ru-RU"/>
        </w:rPr>
        <w:t xml:space="preserve"> нужды избирателей на конкретном муниципальном округе.</w:t>
      </w:r>
    </w:p>
    <w:p w:rsidR="00046D59" w:rsidRPr="0047561D" w:rsidRDefault="00046D59" w:rsidP="00795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За </w:t>
      </w:r>
      <w:r w:rsidRPr="00795D54">
        <w:rPr>
          <w:rFonts w:ascii="Times New Roman" w:hAnsi="Times New Roman" w:cs="Times New Roman"/>
          <w:sz w:val="28"/>
          <w:szCs w:val="28"/>
          <w:lang w:eastAsia="ru-RU"/>
        </w:rPr>
        <w:t>отчётный период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ведены следующие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мероприятия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46D59" w:rsidRPr="004E258D" w:rsidRDefault="00046D59" w:rsidP="0079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5D54">
        <w:rPr>
          <w:rFonts w:ascii="Times New Roman" w:hAnsi="Times New Roman" w:cs="Times New Roman"/>
          <w:sz w:val="28"/>
          <w:szCs w:val="28"/>
          <w:lang w:eastAsia="ru-RU"/>
        </w:rPr>
        <w:t xml:space="preserve">1).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795D54">
        <w:rPr>
          <w:rFonts w:ascii="Times New Roman" w:hAnsi="Times New Roman" w:cs="Times New Roman"/>
          <w:sz w:val="28"/>
          <w:szCs w:val="28"/>
          <w:lang w:eastAsia="ru-RU"/>
        </w:rPr>
        <w:t>емонт оборудования на детских площадках: ул.М.Одинцова, д.11, Ленинский проспект, д.153, ул. Переверткина, д.48, ул. Рокоссовского, д.35, ул. Б. Хмельницкого, д.42, Ленинский проспект, д.215, ул. Артамонова, д.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4а, ул. Артамонова, д.2а.</w:t>
      </w:r>
    </w:p>
    <w:p w:rsidR="00046D59" w:rsidRPr="0047561D" w:rsidRDefault="00046D59" w:rsidP="0079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58D"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Установка детск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 площад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наказов избирателей произведена на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ул. Артамонова,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д.22.</w:t>
      </w:r>
    </w:p>
    <w:p w:rsidR="00046D59" w:rsidRPr="0047561D" w:rsidRDefault="00046D59" w:rsidP="0079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58D">
        <w:rPr>
          <w:rFonts w:ascii="Times New Roman" w:hAnsi="Times New Roman" w:cs="Times New Roman"/>
          <w:sz w:val="28"/>
          <w:szCs w:val="28"/>
          <w:lang w:eastAsia="ru-RU"/>
        </w:rPr>
        <w:t>3)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становка спортивн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ого тренажера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насыпног</w:t>
      </w:r>
      <w:r>
        <w:rPr>
          <w:rFonts w:ascii="Times New Roman" w:hAnsi="Times New Roman" w:cs="Times New Roman"/>
          <w:sz w:val="28"/>
          <w:szCs w:val="28"/>
          <w:lang w:eastAsia="ru-RU"/>
        </w:rPr>
        <w:t>о покрытия для детских площадок -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Ленинский проспект,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д. </w:t>
      </w:r>
      <w:r>
        <w:rPr>
          <w:rFonts w:ascii="Times New Roman" w:hAnsi="Times New Roman" w:cs="Times New Roman"/>
          <w:sz w:val="28"/>
          <w:szCs w:val="28"/>
          <w:lang w:eastAsia="ru-RU"/>
        </w:rPr>
        <w:t>223</w:t>
      </w:r>
    </w:p>
    <w:p w:rsidR="00046D59" w:rsidRPr="007D0499" w:rsidRDefault="00046D59" w:rsidP="00AA7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58D">
        <w:rPr>
          <w:rFonts w:ascii="Times New Roman" w:hAnsi="Times New Roman" w:cs="Times New Roman"/>
          <w:sz w:val="28"/>
          <w:szCs w:val="28"/>
          <w:lang w:eastAsia="ru-RU"/>
        </w:rPr>
        <w:t>4)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Установка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 ограждения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палисадников, лавочек - </w:t>
      </w:r>
      <w:r w:rsidRPr="00216F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ул. Артамонова,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 д.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14,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ул.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Б.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Хмельницкого,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д.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18а,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д.</w:t>
      </w:r>
    </w:p>
    <w:p w:rsidR="00046D59" w:rsidRDefault="00046D59" w:rsidP="00AA7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0499">
        <w:rPr>
          <w:rFonts w:ascii="Times New Roman" w:hAnsi="Times New Roman" w:cs="Times New Roman"/>
          <w:sz w:val="28"/>
          <w:szCs w:val="28"/>
          <w:lang w:eastAsia="ru-RU"/>
        </w:rPr>
        <w:t>5). Приобретение и установка памятной доски Романову Юрию Борисовичу, руководителя ансамбля «Воронежски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D0499">
        <w:rPr>
          <w:rFonts w:ascii="Times New Roman" w:hAnsi="Times New Roman" w:cs="Times New Roman"/>
          <w:sz w:val="28"/>
          <w:szCs w:val="28"/>
          <w:lang w:eastAsia="ru-RU"/>
        </w:rPr>
        <w:t xml:space="preserve"> девчата», народному артисту Российской Федерации,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торце дома</w:t>
      </w:r>
      <w:r w:rsidRPr="007D0499">
        <w:rPr>
          <w:rFonts w:ascii="Times New Roman" w:hAnsi="Times New Roman" w:cs="Times New Roman"/>
          <w:sz w:val="28"/>
          <w:szCs w:val="28"/>
          <w:lang w:eastAsia="ru-RU"/>
        </w:rPr>
        <w:t xml:space="preserve"> по ул.Б.Хмельницкого, 18а.</w:t>
      </w:r>
    </w:p>
    <w:p w:rsidR="00046D59" w:rsidRDefault="00046D59" w:rsidP="00AA7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D59" w:rsidRDefault="00046D59" w:rsidP="00AA7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7" type="#_x0000_t75" style="position:absolute;left:0;text-align:left;margin-left:-9pt;margin-top:16.2pt;width:152.4pt;height:190.55pt;z-index:251659264;visibility:visible">
            <v:imagedata r:id="rId7" o:title=""/>
            <w10:wrap type="square"/>
          </v:shape>
        </w:pict>
      </w:r>
      <w:r w:rsidRPr="00E279F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6" type="#_x0000_t75" style="width:225pt;height:225pt;visibility:visible">
            <v:imagedata r:id="rId8" o:title="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46D59" w:rsidRPr="007D0499" w:rsidRDefault="00046D59" w:rsidP="00AA7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D59" w:rsidRPr="0047561D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58D">
        <w:rPr>
          <w:rFonts w:ascii="Times New Roman" w:hAnsi="Times New Roman" w:cs="Times New Roman"/>
          <w:sz w:val="28"/>
          <w:szCs w:val="28"/>
          <w:lang w:eastAsia="ru-RU"/>
        </w:rPr>
        <w:t>6)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. Оказание содействия в вывозе строительного мусора 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етскому саду </w:t>
      </w:r>
      <w:r>
        <w:rPr>
          <w:rFonts w:ascii="Times New Roman" w:hAnsi="Times New Roman" w:cs="Times New Roman"/>
          <w:sz w:val="28"/>
          <w:szCs w:val="28"/>
          <w:lang w:eastAsia="ru-RU"/>
        </w:rPr>
        <w:t>№66 и Д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етской школе искусств 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5. Перевозка тротуарных плит для ДШИ №5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6D59" w:rsidRPr="0047561D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58D">
        <w:rPr>
          <w:rFonts w:ascii="Times New Roman" w:hAnsi="Times New Roman" w:cs="Times New Roman"/>
          <w:sz w:val="28"/>
          <w:szCs w:val="28"/>
          <w:lang w:eastAsia="ru-RU"/>
        </w:rPr>
        <w:t>7)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. По наказам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 xml:space="preserve">избирателей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были </w:t>
      </w:r>
      <w:r w:rsidRPr="004E258D">
        <w:rPr>
          <w:rFonts w:ascii="Times New Roman" w:hAnsi="Times New Roman" w:cs="Times New Roman"/>
          <w:sz w:val="28"/>
          <w:szCs w:val="28"/>
          <w:lang w:eastAsia="ru-RU"/>
        </w:rPr>
        <w:t>выделены из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 бюджета денежные ассигнования для школ, детских садов, учреждений культуры и спортивных секций на приобретение оборудования и текущий ремонт.</w:t>
      </w: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8)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561D">
        <w:rPr>
          <w:rFonts w:ascii="Times New Roman" w:hAnsi="Times New Roman" w:cs="Times New Roman"/>
          <w:sz w:val="28"/>
          <w:szCs w:val="28"/>
          <w:lang w:eastAsia="ru-RU"/>
        </w:rPr>
        <w:t xml:space="preserve">Регулярно оказывается помощь общественным организациям: «Многодетная семья» Железнодорожного района, ЖРО ВОИ «Железнодорожное общество инвалидов», детское общество инвалидов с </w:t>
      </w:r>
      <w:r w:rsidRPr="0095281A">
        <w:rPr>
          <w:rFonts w:ascii="Times New Roman" w:hAnsi="Times New Roman" w:cs="Times New Roman"/>
          <w:sz w:val="28"/>
          <w:szCs w:val="28"/>
          <w:lang w:eastAsia="ru-RU"/>
        </w:rPr>
        <w:t>церебральным параличом «Надежда».</w:t>
      </w: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79F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7" type="#_x0000_t75" style="width:259.5pt;height:195pt;visibility:visible">
            <v:imagedata r:id="rId9" o:title=""/>
          </v:shape>
        </w:pict>
      </w:r>
    </w:p>
    <w:p w:rsidR="00046D59" w:rsidRPr="0095281A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9). В ходе проведения Декады приемов граждан, приуроченной к двадцатиоднолетию со дня создания Всероссийской политическ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ой партии «Единая Россия», проведены 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выездные приемы. На встречах обсу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ждались 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вопросы ЖКХ и благоустройства дворовых территорий,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были 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запланирова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ны на 2023 год 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установк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элементов детского игрового и спортивного оборуд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ования по следующим адресам: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ул. Артамонова,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д.30а; 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ул. Артамонова,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д.12;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ул. Зои Космодемьянской,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д.</w:t>
      </w:r>
      <w:r w:rsidRPr="0095281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13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E279F0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pict>
          <v:shape id="Рисунок 8" o:spid="_x0000_i1028" type="#_x0000_t75" style="width:202.5pt;height:152.25pt;visibility:visible">
            <v:imagedata r:id="rId10" o:title=""/>
          </v:shape>
        </w:pict>
      </w: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10). Так же для жителей округа регулярно проводились такие праздники, как «День соседа», «Новый год», которые собирают и делают дружными многих соседей:</w:t>
      </w: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E279F0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pict>
          <v:shape id="Рисунок 11" o:spid="_x0000_i1029" type="#_x0000_t75" style="width:249pt;height:186.75pt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9" o:spid="_x0000_s1028" type="#_x0000_t75" style="position:absolute;left:0;text-align:left;margin-left:0;margin-top:0;width:187.95pt;height:187.95pt;z-index:251660288;visibility:visible;mso-position-horizontal:left;mso-position-horizontal-relative:text;mso-position-vertical:top;mso-position-vertical-relative:text">
            <v:imagedata r:id="rId12" o:title=""/>
            <w10:wrap type="square"/>
          </v:shape>
        </w:pict>
      </w:r>
    </w:p>
    <w:p w:rsidR="00046D59" w:rsidRPr="000D4201" w:rsidRDefault="00046D59" w:rsidP="000D4201">
      <w:pPr>
        <w:rPr>
          <w:rFonts w:ascii="Times New Roman" w:hAnsi="Times New Roman" w:cs="Times New Roman"/>
          <w:sz w:val="28"/>
          <w:szCs w:val="28"/>
        </w:rPr>
      </w:pPr>
    </w:p>
    <w:p w:rsidR="00046D59" w:rsidRPr="00BD071C" w:rsidRDefault="00046D59" w:rsidP="00BD071C">
      <w:pPr>
        <w:rPr>
          <w:rFonts w:ascii="Times New Roman" w:hAnsi="Times New Roman" w:cs="Times New Roman"/>
          <w:sz w:val="28"/>
          <w:szCs w:val="28"/>
        </w:rPr>
      </w:pPr>
      <w:r w:rsidRPr="00E279F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30" type="#_x0000_t75" style="width:225.75pt;height:168.75pt;rotation:90;visibility:visible">
            <v:imagedata r:id="rId13" o:title=""/>
          </v:shape>
        </w:pict>
      </w:r>
      <w:bookmarkStart w:id="0" w:name="_GoBack"/>
      <w:bookmarkEnd w:id="0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br w:type="textWrapping" w:clear="all"/>
      </w:r>
    </w:p>
    <w:p w:rsidR="00046D59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11). Совместно с Управой Железнодорожного района была начата подготовка документации для реализации проекта по поддержке местной инициативы жителей на территории сквера «Лесная сказка» для дальнейшего благоустройства:</w:t>
      </w:r>
    </w:p>
    <w:p w:rsidR="00046D59" w:rsidRPr="0095281A" w:rsidRDefault="00046D59" w:rsidP="004E2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29" type="#_x0000_t75" style="position:absolute;left:0;text-align:left;margin-left:0;margin-top:.05pt;width:264.15pt;height:198.2pt;z-index:251661312;visibility:visible">
            <v:imagedata r:id="rId14" o:title=""/>
            <w10:wrap type="square"/>
          </v:shape>
        </w:pict>
      </w:r>
      <w:r w:rsidRPr="00E279F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1" type="#_x0000_t75" style="width:198.75pt;height:148.5pt;rotation:90;visibility:visible">
            <v:imagedata r:id="rId15" o:title="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46D59" w:rsidRPr="000D4201" w:rsidRDefault="00046D59" w:rsidP="0036630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46D59" w:rsidRPr="000D4201" w:rsidRDefault="00046D59" w:rsidP="00AC5BF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201">
        <w:rPr>
          <w:rFonts w:ascii="Times New Roman" w:hAnsi="Times New Roman" w:cs="Times New Roman"/>
          <w:sz w:val="28"/>
          <w:szCs w:val="28"/>
        </w:rPr>
        <w:t>Общественная приемная депутата находится по адресу: 384063, г.Воронеж, ул. Переверткина, д.11, личный прием депутата - по предварительной записи. Контактные телефоны: 228-16-87, 8930-404-83-00, электронный адрес: 2okrug36@mail.ru</w:t>
      </w:r>
    </w:p>
    <w:p w:rsidR="00046D59" w:rsidRPr="0036630F" w:rsidRDefault="00046D59" w:rsidP="0036630F"/>
    <w:sectPr w:rsidR="00046D59" w:rsidRPr="0036630F" w:rsidSect="00E12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060B"/>
    <w:multiLevelType w:val="hybridMultilevel"/>
    <w:tmpl w:val="723A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67F57"/>
    <w:multiLevelType w:val="hybridMultilevel"/>
    <w:tmpl w:val="1D0CB65A"/>
    <w:lvl w:ilvl="0" w:tplc="72521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iCs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1D2EFC"/>
    <w:multiLevelType w:val="hybridMultilevel"/>
    <w:tmpl w:val="528C4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511A2"/>
    <w:multiLevelType w:val="hybridMultilevel"/>
    <w:tmpl w:val="972C08A8"/>
    <w:lvl w:ilvl="0" w:tplc="E908600E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637"/>
    <w:rsid w:val="00046D59"/>
    <w:rsid w:val="00070C2C"/>
    <w:rsid w:val="000C27B6"/>
    <w:rsid w:val="000D4201"/>
    <w:rsid w:val="00180368"/>
    <w:rsid w:val="00216F59"/>
    <w:rsid w:val="00217552"/>
    <w:rsid w:val="00365D06"/>
    <w:rsid w:val="0036630F"/>
    <w:rsid w:val="0044687C"/>
    <w:rsid w:val="0047561D"/>
    <w:rsid w:val="004E258D"/>
    <w:rsid w:val="00532366"/>
    <w:rsid w:val="00601599"/>
    <w:rsid w:val="007628C1"/>
    <w:rsid w:val="0078132B"/>
    <w:rsid w:val="00795D54"/>
    <w:rsid w:val="007D0499"/>
    <w:rsid w:val="00854F59"/>
    <w:rsid w:val="0095281A"/>
    <w:rsid w:val="009B2470"/>
    <w:rsid w:val="009B6A1B"/>
    <w:rsid w:val="009D3363"/>
    <w:rsid w:val="00AA7B3E"/>
    <w:rsid w:val="00AC5BF5"/>
    <w:rsid w:val="00B759DD"/>
    <w:rsid w:val="00BD071C"/>
    <w:rsid w:val="00C7385C"/>
    <w:rsid w:val="00D71867"/>
    <w:rsid w:val="00E12CE5"/>
    <w:rsid w:val="00E279F0"/>
    <w:rsid w:val="00E37201"/>
    <w:rsid w:val="00E84C22"/>
    <w:rsid w:val="00EF2BBC"/>
    <w:rsid w:val="00F11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30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6630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D3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33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795D5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52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230</TotalTime>
  <Pages>7</Pages>
  <Words>884</Words>
  <Characters>5045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2014090307</cp:lastModifiedBy>
  <cp:revision>17</cp:revision>
  <cp:lastPrinted>2025-04-17T20:14:00Z</cp:lastPrinted>
  <dcterms:created xsi:type="dcterms:W3CDTF">2025-04-17T17:02:00Z</dcterms:created>
  <dcterms:modified xsi:type="dcterms:W3CDTF">2025-04-23T11:08:00Z</dcterms:modified>
</cp:coreProperties>
</file>